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8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4392"/>
        <w:gridCol w:w="5598"/>
        <w:gridCol w:w="5310"/>
      </w:tblGrid>
      <w:tr w:rsidR="00CB4325" w:rsidTr="008F36D4">
        <w:trPr>
          <w:trHeight w:val="1440"/>
        </w:trPr>
        <w:tc>
          <w:tcPr>
            <w:tcW w:w="3438" w:type="dxa"/>
          </w:tcPr>
          <w:p w:rsidR="00CB4325" w:rsidRDefault="00CB4325" w:rsidP="001419CF">
            <w:r>
              <w:rPr>
                <w:noProof/>
              </w:rPr>
              <w:drawing>
                <wp:inline distT="0" distB="0" distL="0" distR="0" wp14:anchorId="468BCCE3" wp14:editId="7C400B62">
                  <wp:extent cx="1914525" cy="793160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mark_bl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719" cy="794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CB4325" w:rsidRPr="00F130D7" w:rsidRDefault="008F36D4" w:rsidP="00057FF9">
            <w:pPr>
              <w:spacing w:after="360"/>
              <w:ind w:right="-423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CB4325" w:rsidRPr="00F130D7">
              <w:rPr>
                <w:rFonts w:ascii="Arial" w:hAnsi="Arial" w:cs="Arial"/>
                <w:sz w:val="28"/>
                <w:szCs w:val="28"/>
              </w:rPr>
              <w:t>Course Name:</w:t>
            </w:r>
          </w:p>
          <w:p w:rsidR="00CB4325" w:rsidRPr="008F36D4" w:rsidRDefault="00CB4325" w:rsidP="00057FF9">
            <w:pPr>
              <w:spacing w:after="36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6D4">
              <w:rPr>
                <w:rFonts w:ascii="Arial" w:hAnsi="Arial" w:cs="Arial"/>
                <w:sz w:val="28"/>
                <w:szCs w:val="28"/>
              </w:rPr>
              <w:t>Your Research</w:t>
            </w:r>
            <w:r w:rsidR="00B60844" w:rsidRPr="008F36D4">
              <w:rPr>
                <w:rFonts w:ascii="Arial" w:hAnsi="Arial" w:cs="Arial"/>
                <w:sz w:val="28"/>
                <w:szCs w:val="28"/>
              </w:rPr>
              <w:t>/Writing</w:t>
            </w:r>
            <w:r w:rsidRPr="008F36D4">
              <w:rPr>
                <w:rFonts w:ascii="Arial" w:hAnsi="Arial" w:cs="Arial"/>
                <w:sz w:val="28"/>
                <w:szCs w:val="28"/>
              </w:rPr>
              <w:t xml:space="preserve"> Pathway</w:t>
            </w:r>
          </w:p>
        </w:tc>
        <w:tc>
          <w:tcPr>
            <w:tcW w:w="5598" w:type="dxa"/>
          </w:tcPr>
          <w:p w:rsidR="00CB4325" w:rsidRPr="00CD7029" w:rsidRDefault="00CB4325" w:rsidP="00731B05">
            <w:pPr>
              <w:ind w:right="-4233"/>
              <w:rPr>
                <w:rFonts w:ascii="Arial" w:hAnsi="Arial" w:cs="Arial"/>
                <w:sz w:val="24"/>
                <w:szCs w:val="24"/>
              </w:rPr>
            </w:pPr>
            <w:r w:rsidRPr="00CD7029">
              <w:rPr>
                <w:rFonts w:ascii="Arial" w:hAnsi="Arial" w:cs="Arial"/>
                <w:sz w:val="24"/>
                <w:szCs w:val="24"/>
              </w:rPr>
              <w:t>Library web address:</w:t>
            </w:r>
          </w:p>
          <w:p w:rsidR="00CB4325" w:rsidRPr="00CD7029" w:rsidRDefault="00CB4325" w:rsidP="00731B05">
            <w:pPr>
              <w:ind w:right="-4233"/>
              <w:rPr>
                <w:rFonts w:ascii="Arial" w:hAnsi="Arial" w:cs="Arial"/>
                <w:sz w:val="24"/>
                <w:szCs w:val="24"/>
              </w:rPr>
            </w:pPr>
          </w:p>
          <w:p w:rsidR="00CB4325" w:rsidRDefault="005D0C43" w:rsidP="00731B05">
            <w:pPr>
              <w:ind w:right="-4233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ED2F06" w:rsidRPr="001F0FBE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http://www.palmbeachstate.edu/library</w:t>
              </w:r>
            </w:hyperlink>
          </w:p>
          <w:p w:rsidR="00ED2F06" w:rsidRDefault="00ED2F06" w:rsidP="00731B05">
            <w:pPr>
              <w:ind w:right="-4233"/>
              <w:rPr>
                <w:rFonts w:ascii="Arial" w:hAnsi="Arial" w:cs="Arial"/>
                <w:sz w:val="16"/>
                <w:szCs w:val="16"/>
              </w:rPr>
            </w:pPr>
          </w:p>
          <w:p w:rsidR="00ED2F06" w:rsidRPr="00ED2F06" w:rsidRDefault="00ED2F06" w:rsidP="00ED2F06">
            <w:pPr>
              <w:ind w:right="-42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F65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Access this tool through the library website</w:t>
            </w:r>
          </w:p>
        </w:tc>
        <w:tc>
          <w:tcPr>
            <w:tcW w:w="5310" w:type="dxa"/>
          </w:tcPr>
          <w:p w:rsidR="00CB4325" w:rsidRDefault="00CB4325" w:rsidP="00731B05">
            <w:pPr>
              <w:ind w:right="-423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54" w:tblpY="2926"/>
        <w:tblW w:w="13590" w:type="dxa"/>
        <w:tblLook w:val="04A0" w:firstRow="1" w:lastRow="0" w:firstColumn="1" w:lastColumn="0" w:noHBand="0" w:noVBand="1"/>
      </w:tblPr>
      <w:tblGrid>
        <w:gridCol w:w="1721"/>
        <w:gridCol w:w="1746"/>
        <w:gridCol w:w="1782"/>
        <w:gridCol w:w="2311"/>
        <w:gridCol w:w="1800"/>
        <w:gridCol w:w="1890"/>
        <w:gridCol w:w="2340"/>
      </w:tblGrid>
      <w:tr w:rsidR="008C66BB" w:rsidTr="00057FF9">
        <w:trPr>
          <w:trHeight w:val="620"/>
        </w:trPr>
        <w:tc>
          <w:tcPr>
            <w:tcW w:w="1721" w:type="dxa"/>
            <w:tcBorders>
              <w:top w:val="nil"/>
              <w:left w:val="nil"/>
            </w:tcBorders>
          </w:tcPr>
          <w:p w:rsidR="00057FF9" w:rsidRPr="001221F9" w:rsidRDefault="00057FF9" w:rsidP="000C72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8C66BB" w:rsidRPr="00F130D7" w:rsidRDefault="008C66BB" w:rsidP="000C727B">
            <w:pPr>
              <w:jc w:val="center"/>
              <w:rPr>
                <w:b/>
                <w:sz w:val="20"/>
                <w:szCs w:val="20"/>
              </w:rPr>
            </w:pPr>
            <w:r w:rsidRPr="00F130D7">
              <w:rPr>
                <w:b/>
                <w:sz w:val="20"/>
                <w:szCs w:val="20"/>
              </w:rPr>
              <w:t>Getting the Assignment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8C66BB" w:rsidRPr="00F130D7" w:rsidRDefault="008C66BB" w:rsidP="000C727B">
            <w:pPr>
              <w:jc w:val="center"/>
              <w:rPr>
                <w:b/>
                <w:sz w:val="20"/>
                <w:szCs w:val="20"/>
              </w:rPr>
            </w:pPr>
            <w:r w:rsidRPr="00F130D7">
              <w:rPr>
                <w:b/>
                <w:sz w:val="20"/>
                <w:szCs w:val="20"/>
              </w:rPr>
              <w:t>Exploring a Topic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8C66BB" w:rsidRPr="00F130D7" w:rsidRDefault="008C66BB" w:rsidP="00F130D7">
            <w:pPr>
              <w:pStyle w:val="ListParagraph"/>
              <w:rPr>
                <w:b/>
                <w:sz w:val="20"/>
                <w:szCs w:val="20"/>
              </w:rPr>
            </w:pPr>
            <w:r w:rsidRPr="00F130D7">
              <w:rPr>
                <w:b/>
                <w:sz w:val="20"/>
                <w:szCs w:val="20"/>
              </w:rPr>
              <w:t>Pre-Search</w:t>
            </w:r>
          </w:p>
          <w:p w:rsidR="008C66BB" w:rsidRPr="00F130D7" w:rsidRDefault="008C66BB" w:rsidP="00F130D7">
            <w:pPr>
              <w:pStyle w:val="ListParagraph"/>
              <w:rPr>
                <w:sz w:val="18"/>
                <w:szCs w:val="18"/>
              </w:rPr>
            </w:pPr>
            <w:r w:rsidRPr="00F130D7">
              <w:rPr>
                <w:sz w:val="20"/>
                <w:szCs w:val="20"/>
              </w:rPr>
              <w:t>(unfocused)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C66BB" w:rsidRPr="00F130D7" w:rsidRDefault="008C66BB" w:rsidP="000C727B">
            <w:pPr>
              <w:jc w:val="center"/>
              <w:rPr>
                <w:b/>
                <w:sz w:val="20"/>
                <w:szCs w:val="20"/>
              </w:rPr>
            </w:pPr>
            <w:r w:rsidRPr="00F130D7">
              <w:rPr>
                <w:b/>
                <w:sz w:val="20"/>
                <w:szCs w:val="20"/>
              </w:rPr>
              <w:t>Finding a Focus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8C66BB" w:rsidRPr="00F130D7" w:rsidRDefault="008C66BB" w:rsidP="000C727B">
            <w:pPr>
              <w:jc w:val="center"/>
              <w:rPr>
                <w:b/>
                <w:sz w:val="20"/>
                <w:szCs w:val="20"/>
              </w:rPr>
            </w:pPr>
            <w:r w:rsidRPr="00F130D7">
              <w:rPr>
                <w:b/>
                <w:sz w:val="20"/>
                <w:szCs w:val="20"/>
              </w:rPr>
              <w:t>Collecting Evidence</w:t>
            </w:r>
          </w:p>
          <w:p w:rsidR="008C66BB" w:rsidRPr="00057FF9" w:rsidRDefault="008C66BB" w:rsidP="000C727B">
            <w:pPr>
              <w:jc w:val="center"/>
              <w:rPr>
                <w:sz w:val="18"/>
                <w:szCs w:val="18"/>
              </w:rPr>
            </w:pPr>
            <w:r w:rsidRPr="00F130D7">
              <w:rPr>
                <w:sz w:val="20"/>
                <w:szCs w:val="20"/>
              </w:rPr>
              <w:t>(focused)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8C66BB" w:rsidRPr="00F130D7" w:rsidRDefault="008C66BB" w:rsidP="000C727B">
            <w:pPr>
              <w:jc w:val="center"/>
              <w:rPr>
                <w:b/>
                <w:sz w:val="20"/>
                <w:szCs w:val="20"/>
              </w:rPr>
            </w:pPr>
            <w:r w:rsidRPr="00F130D7">
              <w:rPr>
                <w:b/>
                <w:sz w:val="20"/>
                <w:szCs w:val="20"/>
              </w:rPr>
              <w:t>Completing the Search &amp; Starting Writing</w:t>
            </w:r>
          </w:p>
        </w:tc>
      </w:tr>
      <w:tr w:rsidR="008C66BB" w:rsidTr="00057FF9">
        <w:trPr>
          <w:trHeight w:val="365"/>
        </w:trPr>
        <w:tc>
          <w:tcPr>
            <w:tcW w:w="1721" w:type="dxa"/>
            <w:tcBorders>
              <w:left w:val="nil"/>
            </w:tcBorders>
          </w:tcPr>
          <w:p w:rsidR="008C66BB" w:rsidRPr="005D0C43" w:rsidRDefault="008C66BB" w:rsidP="000C727B">
            <w:pPr>
              <w:rPr>
                <w:rFonts w:cs="Times New Roman"/>
                <w:b/>
              </w:rPr>
            </w:pPr>
            <w:r w:rsidRPr="005D0C43">
              <w:rPr>
                <w:rFonts w:cs="Times New Roman"/>
                <w:b/>
              </w:rPr>
              <w:t>Actions</w:t>
            </w:r>
          </w:p>
        </w:tc>
        <w:tc>
          <w:tcPr>
            <w:tcW w:w="11869" w:type="dxa"/>
            <w:gridSpan w:val="6"/>
          </w:tcPr>
          <w:p w:rsidR="008C66BB" w:rsidRDefault="008C66BB" w:rsidP="000C727B">
            <w:r>
              <w:t>Looking for anything on the topic --------------------------------------------------------</w:t>
            </w:r>
            <w:r>
              <w:sym w:font="Wingdings" w:char="F0E0"/>
            </w:r>
            <w:r>
              <w:t xml:space="preserve"> Looking for information that fits your focus</w:t>
            </w:r>
          </w:p>
        </w:tc>
      </w:tr>
      <w:tr w:rsidR="008C66BB" w:rsidTr="00057FF9">
        <w:trPr>
          <w:trHeight w:val="977"/>
        </w:trPr>
        <w:tc>
          <w:tcPr>
            <w:tcW w:w="1721" w:type="dxa"/>
            <w:tcBorders>
              <w:left w:val="nil"/>
            </w:tcBorders>
          </w:tcPr>
          <w:p w:rsidR="008C66BB" w:rsidRPr="005D0C43" w:rsidRDefault="008C66BB" w:rsidP="000C727B">
            <w:pPr>
              <w:rPr>
                <w:rFonts w:cs="Times New Roman"/>
                <w:b/>
              </w:rPr>
            </w:pPr>
            <w:r w:rsidRPr="005D0C43">
              <w:rPr>
                <w:rFonts w:cs="Times New Roman"/>
                <w:b/>
              </w:rPr>
              <w:t xml:space="preserve">Common </w:t>
            </w:r>
          </w:p>
          <w:p w:rsidR="008C66BB" w:rsidRPr="005D0C43" w:rsidRDefault="008C66BB" w:rsidP="000C727B">
            <w:pPr>
              <w:rPr>
                <w:rFonts w:cs="Times New Roman"/>
                <w:b/>
              </w:rPr>
            </w:pPr>
            <w:r w:rsidRPr="005D0C43">
              <w:rPr>
                <w:rFonts w:cs="Times New Roman"/>
                <w:b/>
              </w:rPr>
              <w:t>Feelings</w:t>
            </w:r>
          </w:p>
        </w:tc>
        <w:tc>
          <w:tcPr>
            <w:tcW w:w="1746" w:type="dxa"/>
            <w:vAlign w:val="center"/>
          </w:tcPr>
          <w:p w:rsidR="008C66BB" w:rsidRDefault="008C66BB" w:rsidP="000C727B">
            <w:pPr>
              <w:jc w:val="center"/>
            </w:pPr>
            <w:r>
              <w:t>uncertainty</w:t>
            </w:r>
          </w:p>
        </w:tc>
        <w:tc>
          <w:tcPr>
            <w:tcW w:w="1782" w:type="dxa"/>
            <w:vAlign w:val="center"/>
          </w:tcPr>
          <w:p w:rsidR="008C66BB" w:rsidRDefault="008C66BB" w:rsidP="000C727B">
            <w:pPr>
              <w:jc w:val="center"/>
            </w:pPr>
            <w:r>
              <w:t>optimism</w:t>
            </w:r>
          </w:p>
        </w:tc>
        <w:tc>
          <w:tcPr>
            <w:tcW w:w="2311" w:type="dxa"/>
            <w:vAlign w:val="center"/>
          </w:tcPr>
          <w:p w:rsidR="008C66BB" w:rsidRDefault="008C66BB" w:rsidP="000C727B">
            <w:pPr>
              <w:jc w:val="center"/>
            </w:pPr>
          </w:p>
          <w:p w:rsidR="008C66BB" w:rsidRDefault="008C66BB" w:rsidP="000C727B">
            <w:pPr>
              <w:jc w:val="center"/>
            </w:pPr>
            <w:r>
              <w:t>confusion</w:t>
            </w:r>
          </w:p>
          <w:p w:rsidR="008C66BB" w:rsidRDefault="008C66BB" w:rsidP="000C727B">
            <w:pPr>
              <w:jc w:val="center"/>
            </w:pPr>
            <w:r>
              <w:t>frustration</w:t>
            </w:r>
          </w:p>
          <w:p w:rsidR="008C66BB" w:rsidRDefault="008C66BB" w:rsidP="000C727B">
            <w:pPr>
              <w:jc w:val="center"/>
            </w:pPr>
            <w:r>
              <w:t>doubt</w:t>
            </w:r>
          </w:p>
          <w:p w:rsidR="008C66BB" w:rsidRDefault="008C66BB" w:rsidP="000C727B">
            <w:pPr>
              <w:jc w:val="center"/>
            </w:pPr>
          </w:p>
        </w:tc>
        <w:tc>
          <w:tcPr>
            <w:tcW w:w="1800" w:type="dxa"/>
            <w:vAlign w:val="center"/>
          </w:tcPr>
          <w:p w:rsidR="008C66BB" w:rsidRDefault="008C66BB" w:rsidP="000C727B">
            <w:pPr>
              <w:jc w:val="center"/>
            </w:pPr>
            <w:r>
              <w:t>clarity</w:t>
            </w:r>
          </w:p>
        </w:tc>
        <w:tc>
          <w:tcPr>
            <w:tcW w:w="1890" w:type="dxa"/>
            <w:vAlign w:val="center"/>
          </w:tcPr>
          <w:p w:rsidR="008C66BB" w:rsidRDefault="008C66BB" w:rsidP="000C727B">
            <w:pPr>
              <w:jc w:val="center"/>
            </w:pPr>
            <w:r>
              <w:t>sense of direction</w:t>
            </w:r>
          </w:p>
          <w:p w:rsidR="008C66BB" w:rsidRDefault="008C66BB" w:rsidP="000C727B">
            <w:pPr>
              <w:jc w:val="center"/>
            </w:pPr>
            <w:r>
              <w:t>&amp;</w:t>
            </w:r>
          </w:p>
          <w:p w:rsidR="008C66BB" w:rsidRDefault="008C66BB" w:rsidP="000C727B">
            <w:pPr>
              <w:jc w:val="center"/>
            </w:pPr>
            <w:r>
              <w:t>confidence</w:t>
            </w:r>
          </w:p>
        </w:tc>
        <w:tc>
          <w:tcPr>
            <w:tcW w:w="2340" w:type="dxa"/>
            <w:vAlign w:val="center"/>
          </w:tcPr>
          <w:p w:rsidR="008C66BB" w:rsidRDefault="008C66BB" w:rsidP="000C727B">
            <w:pPr>
              <w:jc w:val="center"/>
            </w:pPr>
            <w:r>
              <w:t>relief/</w:t>
            </w:r>
          </w:p>
          <w:p w:rsidR="008C66BB" w:rsidRDefault="008C66BB" w:rsidP="000C727B">
            <w:pPr>
              <w:jc w:val="center"/>
            </w:pPr>
            <w:r>
              <w:t>satisfaction or dissatisfaction</w:t>
            </w:r>
          </w:p>
        </w:tc>
      </w:tr>
      <w:tr w:rsidR="008C66BB" w:rsidTr="00057FF9">
        <w:trPr>
          <w:trHeight w:val="419"/>
        </w:trPr>
        <w:tc>
          <w:tcPr>
            <w:tcW w:w="1721" w:type="dxa"/>
            <w:tcBorders>
              <w:left w:val="nil"/>
            </w:tcBorders>
          </w:tcPr>
          <w:p w:rsidR="008C66BB" w:rsidRPr="005D0C43" w:rsidRDefault="008C66BB" w:rsidP="000C727B">
            <w:pPr>
              <w:rPr>
                <w:rFonts w:cs="Times New Roman"/>
                <w:b/>
              </w:rPr>
            </w:pPr>
            <w:r w:rsidRPr="005D0C43">
              <w:rPr>
                <w:rFonts w:cs="Times New Roman"/>
                <w:b/>
              </w:rPr>
              <w:t>Common Thoughts</w:t>
            </w:r>
          </w:p>
        </w:tc>
        <w:tc>
          <w:tcPr>
            <w:tcW w:w="11869" w:type="dxa"/>
            <w:gridSpan w:val="6"/>
          </w:tcPr>
          <w:p w:rsidR="008C66BB" w:rsidRDefault="008C66BB" w:rsidP="000C727B">
            <w:r>
              <w:t xml:space="preserve">                                                                                                                             Your interest increases----------------------------</w:t>
            </w:r>
            <w:r>
              <w:sym w:font="Wingdings" w:char="F0E0"/>
            </w:r>
          </w:p>
          <w:p w:rsidR="008C66BB" w:rsidRDefault="008C66BB" w:rsidP="000C727B"/>
          <w:p w:rsidR="008C66BB" w:rsidRDefault="008C66BB" w:rsidP="000C727B">
            <w:r>
              <w:t xml:space="preserve">                              Seeing multiple possibilities -----------------------------------------</w:t>
            </w:r>
            <w:r>
              <w:sym w:font="Wingdings" w:char="F0E0"/>
            </w:r>
            <w:r>
              <w:t xml:space="preserve"> Being committed to your focus</w:t>
            </w:r>
          </w:p>
        </w:tc>
      </w:tr>
      <w:tr w:rsidR="008C66BB" w:rsidTr="005D3DE3">
        <w:trPr>
          <w:trHeight w:val="1340"/>
        </w:trPr>
        <w:tc>
          <w:tcPr>
            <w:tcW w:w="1721" w:type="dxa"/>
            <w:tcBorders>
              <w:left w:val="nil"/>
            </w:tcBorders>
          </w:tcPr>
          <w:p w:rsidR="008C66BB" w:rsidRPr="005D0C43" w:rsidRDefault="008C66BB" w:rsidP="000C727B">
            <w:pPr>
              <w:rPr>
                <w:rFonts w:cs="Times New Roman"/>
                <w:b/>
              </w:rPr>
            </w:pPr>
            <w:r w:rsidRPr="005D0C43">
              <w:rPr>
                <w:rFonts w:cs="Times New Roman"/>
                <w:b/>
              </w:rPr>
              <w:t>Approach</w:t>
            </w:r>
          </w:p>
        </w:tc>
        <w:tc>
          <w:tcPr>
            <w:tcW w:w="1746" w:type="dxa"/>
          </w:tcPr>
          <w:p w:rsidR="008C66BB" w:rsidRDefault="008C66BB" w:rsidP="000C727B"/>
          <w:p w:rsidR="008C66BB" w:rsidRDefault="008C66BB" w:rsidP="000C727B">
            <w:r>
              <w:t>Considering</w:t>
            </w:r>
          </w:p>
        </w:tc>
        <w:tc>
          <w:tcPr>
            <w:tcW w:w="1782" w:type="dxa"/>
          </w:tcPr>
          <w:p w:rsidR="008C66BB" w:rsidRDefault="008C66BB" w:rsidP="000C727B">
            <w:r>
              <w:t>Topic Development</w:t>
            </w:r>
          </w:p>
          <w:p w:rsidR="00C01073" w:rsidRPr="00C01073" w:rsidRDefault="00C01073" w:rsidP="000C727B">
            <w:pPr>
              <w:rPr>
                <w:b/>
              </w:rPr>
            </w:pPr>
            <w:r w:rsidRPr="00C01073">
              <w:rPr>
                <w:b/>
              </w:rPr>
              <w:t>(Library, Reading and Writing Labs)</w:t>
            </w:r>
          </w:p>
        </w:tc>
        <w:tc>
          <w:tcPr>
            <w:tcW w:w="2311" w:type="dxa"/>
          </w:tcPr>
          <w:p w:rsidR="008C66BB" w:rsidRDefault="008C66BB" w:rsidP="000C727B">
            <w:r>
              <w:t xml:space="preserve">Finding background information/searching general sources: </w:t>
            </w:r>
          </w:p>
          <w:p w:rsidR="008C66BB" w:rsidRPr="002237F2" w:rsidRDefault="008C66BB" w:rsidP="000C727B">
            <w:pPr>
              <w:rPr>
                <w:b/>
                <w:i/>
              </w:rPr>
            </w:pPr>
            <w:r w:rsidRPr="002237F2">
              <w:rPr>
                <w:b/>
                <w:i/>
              </w:rPr>
              <w:t>(Library)</w:t>
            </w:r>
          </w:p>
        </w:tc>
        <w:tc>
          <w:tcPr>
            <w:tcW w:w="1800" w:type="dxa"/>
          </w:tcPr>
          <w:p w:rsidR="008C66BB" w:rsidRDefault="008C66BB" w:rsidP="000C727B">
            <w:r>
              <w:t>Thesis Development</w:t>
            </w:r>
            <w:r w:rsidR="005D3DE3">
              <w:t>:</w:t>
            </w:r>
            <w:r>
              <w:t xml:space="preserve"> </w:t>
            </w:r>
          </w:p>
          <w:p w:rsidR="008C66BB" w:rsidRPr="001221F9" w:rsidRDefault="008C66BB" w:rsidP="000C727B">
            <w:r>
              <w:t>(</w:t>
            </w:r>
            <w:r w:rsidRPr="002237F2">
              <w:rPr>
                <w:b/>
                <w:i/>
              </w:rPr>
              <w:t>Reading and Writing Labs)</w:t>
            </w:r>
          </w:p>
        </w:tc>
        <w:tc>
          <w:tcPr>
            <w:tcW w:w="1890" w:type="dxa"/>
          </w:tcPr>
          <w:p w:rsidR="008C66BB" w:rsidRDefault="005D3DE3" w:rsidP="000C727B">
            <w:r>
              <w:t xml:space="preserve">Gathering/Citing: </w:t>
            </w:r>
            <w:r w:rsidR="008C66BB" w:rsidRPr="002237F2">
              <w:rPr>
                <w:b/>
                <w:i/>
              </w:rPr>
              <w:t>(Library)</w:t>
            </w:r>
            <w:r w:rsidR="008C66BB">
              <w:t xml:space="preserve"> </w:t>
            </w:r>
          </w:p>
          <w:p w:rsidR="008C66BB" w:rsidRDefault="008C66BB" w:rsidP="000C727B">
            <w:r>
              <w:t>Transforming Text</w:t>
            </w:r>
            <w:r w:rsidR="005D3DE3">
              <w:t>:</w:t>
            </w:r>
          </w:p>
          <w:p w:rsidR="008C66BB" w:rsidRPr="001221F9" w:rsidRDefault="008C66BB" w:rsidP="000C727B">
            <w:r w:rsidRPr="002237F2">
              <w:rPr>
                <w:b/>
                <w:i/>
              </w:rPr>
              <w:t>(Reading Lab)</w:t>
            </w:r>
          </w:p>
        </w:tc>
        <w:tc>
          <w:tcPr>
            <w:tcW w:w="2340" w:type="dxa"/>
          </w:tcPr>
          <w:p w:rsidR="008C66BB" w:rsidRDefault="008C66BB" w:rsidP="000C727B">
            <w:r>
              <w:t xml:space="preserve">Outlining and Drafting: </w:t>
            </w:r>
          </w:p>
          <w:p w:rsidR="008C66BB" w:rsidRPr="002237F2" w:rsidRDefault="008C66BB" w:rsidP="000C727B">
            <w:pPr>
              <w:rPr>
                <w:b/>
                <w:i/>
              </w:rPr>
            </w:pPr>
            <w:r w:rsidRPr="002237F2">
              <w:rPr>
                <w:b/>
                <w:i/>
              </w:rPr>
              <w:t>(Writing Lab)</w:t>
            </w:r>
          </w:p>
        </w:tc>
      </w:tr>
      <w:tr w:rsidR="008C66BB" w:rsidTr="00057FF9">
        <w:trPr>
          <w:trHeight w:val="2210"/>
        </w:trPr>
        <w:tc>
          <w:tcPr>
            <w:tcW w:w="1721" w:type="dxa"/>
            <w:tcBorders>
              <w:left w:val="nil"/>
              <w:bottom w:val="nil"/>
            </w:tcBorders>
          </w:tcPr>
          <w:p w:rsidR="008C66BB" w:rsidRPr="005D0C43" w:rsidRDefault="008C66BB" w:rsidP="000C727B">
            <w:pPr>
              <w:rPr>
                <w:rFonts w:cs="Times New Roman"/>
                <w:b/>
              </w:rPr>
            </w:pPr>
            <w:bookmarkStart w:id="0" w:name="_GoBack"/>
            <w:bookmarkEnd w:id="0"/>
            <w:r w:rsidRPr="005D0C43">
              <w:rPr>
                <w:rFonts w:cs="Times New Roman"/>
                <w:b/>
              </w:rPr>
              <w:t>Tools to Use</w:t>
            </w:r>
          </w:p>
        </w:tc>
        <w:tc>
          <w:tcPr>
            <w:tcW w:w="1746" w:type="dxa"/>
          </w:tcPr>
          <w:p w:rsidR="008C66BB" w:rsidRDefault="008C66BB" w:rsidP="000C727B">
            <w:r>
              <w:t>Your assignment instructions</w:t>
            </w:r>
          </w:p>
        </w:tc>
        <w:tc>
          <w:tcPr>
            <w:tcW w:w="1782" w:type="dxa"/>
          </w:tcPr>
          <w:p w:rsidR="008C66BB" w:rsidRDefault="008C66BB" w:rsidP="000C727B">
            <w:r>
              <w:t>-Textbook</w:t>
            </w:r>
          </w:p>
          <w:p w:rsidR="008C66BB" w:rsidRDefault="008C66BB" w:rsidP="000C727B">
            <w:r>
              <w:t>-Course notes</w:t>
            </w:r>
          </w:p>
          <w:p w:rsidR="00F55D5E" w:rsidRDefault="00F55D5E" w:rsidP="000C727B">
            <w:r>
              <w:t>-What you know</w:t>
            </w:r>
          </w:p>
          <w:p w:rsidR="008C66BB" w:rsidRDefault="008C66BB" w:rsidP="000C727B">
            <w:r>
              <w:t>-Circle Map</w:t>
            </w:r>
          </w:p>
          <w:p w:rsidR="008C66BB" w:rsidRDefault="008C66BB" w:rsidP="000C727B">
            <w:r>
              <w:t xml:space="preserve">-Graphic </w:t>
            </w:r>
          </w:p>
          <w:p w:rsidR="008C66BB" w:rsidRDefault="008C66BB" w:rsidP="000C727B">
            <w:r>
              <w:t xml:space="preserve"> Organizers</w:t>
            </w:r>
          </w:p>
          <w:p w:rsidR="008C66BB" w:rsidRDefault="008C66BB" w:rsidP="004660AF"/>
        </w:tc>
        <w:tc>
          <w:tcPr>
            <w:tcW w:w="2311" w:type="dxa"/>
          </w:tcPr>
          <w:p w:rsidR="008C66BB" w:rsidRDefault="008C66BB" w:rsidP="000C727B">
            <w:r>
              <w:t>-Credo*</w:t>
            </w:r>
          </w:p>
          <w:p w:rsidR="005D3DE3" w:rsidRDefault="008C66BB" w:rsidP="000C727B">
            <w:r>
              <w:t xml:space="preserve">-Gale </w:t>
            </w:r>
            <w:r w:rsidR="005D3DE3">
              <w:t xml:space="preserve">Virtual </w:t>
            </w:r>
          </w:p>
          <w:p w:rsidR="008C66BB" w:rsidRDefault="005D3DE3" w:rsidP="000C727B">
            <w:r>
              <w:t xml:space="preserve"> Reference*</w:t>
            </w:r>
          </w:p>
          <w:p w:rsidR="008C66BB" w:rsidRDefault="008C66BB" w:rsidP="000C727B">
            <w:r>
              <w:t>-Books*</w:t>
            </w:r>
          </w:p>
          <w:p w:rsidR="008C66BB" w:rsidRDefault="008C66BB" w:rsidP="000C727B">
            <w:r>
              <w:t>-Google</w:t>
            </w:r>
          </w:p>
          <w:p w:rsidR="005D3DE3" w:rsidRDefault="005D3DE3" w:rsidP="000C727B">
            <w:r>
              <w:t>-Wikipedia</w:t>
            </w:r>
          </w:p>
          <w:p w:rsidR="008C66BB" w:rsidRDefault="008C66BB" w:rsidP="000C727B">
            <w:r>
              <w:t>-Newspapers</w:t>
            </w:r>
          </w:p>
          <w:p w:rsidR="008C66BB" w:rsidRDefault="008C66BB" w:rsidP="000C727B">
            <w:r>
              <w:t xml:space="preserve">-Opposing </w:t>
            </w:r>
            <w:r w:rsidR="005D3DE3">
              <w:t>Viewpoints*</w:t>
            </w:r>
          </w:p>
          <w:p w:rsidR="008C66BB" w:rsidRDefault="008C66BB" w:rsidP="000C727B"/>
        </w:tc>
        <w:tc>
          <w:tcPr>
            <w:tcW w:w="1800" w:type="dxa"/>
          </w:tcPr>
          <w:p w:rsidR="008C66BB" w:rsidRDefault="008C66BB" w:rsidP="000C727B">
            <w:r>
              <w:t xml:space="preserve">Write ideas and notes from general sources, course notes &amp; textbook; look for connections and gaps </w:t>
            </w:r>
          </w:p>
        </w:tc>
        <w:tc>
          <w:tcPr>
            <w:tcW w:w="1890" w:type="dxa"/>
          </w:tcPr>
          <w:p w:rsidR="008C66BB" w:rsidRDefault="008C66BB" w:rsidP="000C727B">
            <w:r>
              <w:t xml:space="preserve">-Academic Search </w:t>
            </w:r>
          </w:p>
          <w:p w:rsidR="008C66BB" w:rsidRDefault="008C66BB" w:rsidP="000C727B">
            <w:r>
              <w:t xml:space="preserve">  Complete*</w:t>
            </w:r>
          </w:p>
          <w:p w:rsidR="008C66BB" w:rsidRDefault="008C66BB" w:rsidP="000C727B">
            <w:r>
              <w:t>-JSTOR*</w:t>
            </w:r>
          </w:p>
          <w:p w:rsidR="008C66BB" w:rsidRDefault="008C66BB" w:rsidP="000C727B">
            <w:r>
              <w:t>-Omnifile*</w:t>
            </w:r>
          </w:p>
          <w:p w:rsidR="008C66BB" w:rsidRDefault="008C66BB" w:rsidP="000C727B">
            <w:r>
              <w:t>-ScienceDirect*</w:t>
            </w:r>
          </w:p>
          <w:p w:rsidR="008C66BB" w:rsidRDefault="008C66BB" w:rsidP="000C727B">
            <w:r>
              <w:t>-Gale Power</w:t>
            </w:r>
          </w:p>
          <w:p w:rsidR="008C66BB" w:rsidRDefault="008C66BB" w:rsidP="000C727B">
            <w:r>
              <w:t xml:space="preserve">  Search*</w:t>
            </w:r>
          </w:p>
          <w:p w:rsidR="008C66BB" w:rsidRDefault="008C66BB" w:rsidP="000C727B"/>
        </w:tc>
        <w:tc>
          <w:tcPr>
            <w:tcW w:w="2340" w:type="dxa"/>
          </w:tcPr>
          <w:p w:rsidR="008C66BB" w:rsidRDefault="008C66BB" w:rsidP="000C727B">
            <w:r>
              <w:t xml:space="preserve">Your research notes </w:t>
            </w:r>
          </w:p>
          <w:p w:rsidR="008C66BB" w:rsidRDefault="008C66BB" w:rsidP="000C727B">
            <w:r>
              <w:t>will come from the evidence you have collected in your focused search and transformed through your reading</w:t>
            </w:r>
          </w:p>
          <w:p w:rsidR="008C66BB" w:rsidRDefault="008C66BB" w:rsidP="000C727B"/>
        </w:tc>
      </w:tr>
    </w:tbl>
    <w:p w:rsidR="000D611A" w:rsidRPr="00057FF9" w:rsidRDefault="000D611A" w:rsidP="000D611A">
      <w:pPr>
        <w:jc w:val="center"/>
        <w:rPr>
          <w:b/>
          <w:sz w:val="28"/>
          <w:szCs w:val="28"/>
        </w:rPr>
      </w:pPr>
      <w:r w:rsidRPr="000D611A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193675</wp:posOffset>
                </wp:positionV>
                <wp:extent cx="75438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27F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5.25pt" to="652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" strokecolor="black [3040]"/>
            </w:pict>
          </mc:Fallback>
        </mc:AlternateContent>
      </w:r>
      <w:r w:rsidR="00057FF9" w:rsidRPr="00057FF9">
        <w:rPr>
          <w:b/>
          <w:sz w:val="28"/>
          <w:szCs w:val="28"/>
        </w:rPr>
        <w:t>Stages:</w:t>
      </w:r>
    </w:p>
    <w:p w:rsidR="000C727B" w:rsidRDefault="000C727B" w:rsidP="004660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Adapted from Carol Kuhlthau’s “Initial Model of the Information Search Process” in </w:t>
      </w:r>
      <w:r w:rsidRPr="000C727B">
        <w:rPr>
          <w:i/>
          <w:sz w:val="20"/>
          <w:szCs w:val="20"/>
        </w:rPr>
        <w:t>Seeking Meaning</w:t>
      </w:r>
      <w:r>
        <w:rPr>
          <w:sz w:val="20"/>
          <w:szCs w:val="20"/>
        </w:rPr>
        <w:t>, 2004. p. 45; and April Cunningham and Hal Hannon, cunninghamhannon.wordpress.com</w:t>
      </w:r>
    </w:p>
    <w:p w:rsidR="004660AF" w:rsidRDefault="004660AF" w:rsidP="004660AF">
      <w:pPr>
        <w:spacing w:after="0" w:line="240" w:lineRule="auto"/>
        <w:rPr>
          <w:sz w:val="20"/>
          <w:szCs w:val="20"/>
        </w:rPr>
      </w:pPr>
    </w:p>
    <w:p w:rsidR="004660AF" w:rsidRDefault="000C727B" w:rsidP="000C72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Created by Carrie Thompson and Connie Tuisku </w:t>
      </w:r>
    </w:p>
    <w:p w:rsidR="000C727B" w:rsidRDefault="000C727B" w:rsidP="000C72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Palm Beach State College, 2015</w:t>
      </w:r>
    </w:p>
    <w:sectPr w:rsidR="000C727B" w:rsidSect="0054156F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C1" w:rsidRDefault="00776AC1" w:rsidP="001221F9">
      <w:pPr>
        <w:spacing w:after="0" w:line="240" w:lineRule="auto"/>
      </w:pPr>
      <w:r>
        <w:separator/>
      </w:r>
    </w:p>
  </w:endnote>
  <w:endnote w:type="continuationSeparator" w:id="0">
    <w:p w:rsidR="00776AC1" w:rsidRDefault="00776AC1" w:rsidP="0012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C1" w:rsidRDefault="00776AC1" w:rsidP="001221F9">
      <w:pPr>
        <w:spacing w:after="0" w:line="240" w:lineRule="auto"/>
      </w:pPr>
      <w:r>
        <w:separator/>
      </w:r>
    </w:p>
  </w:footnote>
  <w:footnote w:type="continuationSeparator" w:id="0">
    <w:p w:rsidR="00776AC1" w:rsidRDefault="00776AC1" w:rsidP="00122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3C73"/>
    <w:multiLevelType w:val="hybridMultilevel"/>
    <w:tmpl w:val="6BBA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666AB"/>
    <w:multiLevelType w:val="hybridMultilevel"/>
    <w:tmpl w:val="1B8AC810"/>
    <w:lvl w:ilvl="0" w:tplc="51D6E7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C1"/>
    <w:rsid w:val="00057FF9"/>
    <w:rsid w:val="000C168A"/>
    <w:rsid w:val="000C727B"/>
    <w:rsid w:val="000D611A"/>
    <w:rsid w:val="000E7628"/>
    <w:rsid w:val="001221F9"/>
    <w:rsid w:val="002237F2"/>
    <w:rsid w:val="002C7A5C"/>
    <w:rsid w:val="003D4FF1"/>
    <w:rsid w:val="003E55B8"/>
    <w:rsid w:val="00405595"/>
    <w:rsid w:val="004246C5"/>
    <w:rsid w:val="004660AF"/>
    <w:rsid w:val="004E35D7"/>
    <w:rsid w:val="004E4387"/>
    <w:rsid w:val="004F0562"/>
    <w:rsid w:val="00511A6B"/>
    <w:rsid w:val="005348E5"/>
    <w:rsid w:val="0054156F"/>
    <w:rsid w:val="005D0C43"/>
    <w:rsid w:val="005D3DE3"/>
    <w:rsid w:val="005F6513"/>
    <w:rsid w:val="006201A4"/>
    <w:rsid w:val="00676DD6"/>
    <w:rsid w:val="0067792B"/>
    <w:rsid w:val="00682EB6"/>
    <w:rsid w:val="006D5EC5"/>
    <w:rsid w:val="00731B05"/>
    <w:rsid w:val="00776124"/>
    <w:rsid w:val="00776AC1"/>
    <w:rsid w:val="007A769F"/>
    <w:rsid w:val="007B4EB1"/>
    <w:rsid w:val="007C393E"/>
    <w:rsid w:val="007F1D07"/>
    <w:rsid w:val="00843C16"/>
    <w:rsid w:val="008624C1"/>
    <w:rsid w:val="00881A88"/>
    <w:rsid w:val="00896AD0"/>
    <w:rsid w:val="008A32E1"/>
    <w:rsid w:val="008C66BB"/>
    <w:rsid w:val="008F36D4"/>
    <w:rsid w:val="00911B80"/>
    <w:rsid w:val="00941DD2"/>
    <w:rsid w:val="009D3C9D"/>
    <w:rsid w:val="00AB6AAD"/>
    <w:rsid w:val="00AD4C8F"/>
    <w:rsid w:val="00B324E6"/>
    <w:rsid w:val="00B33E7E"/>
    <w:rsid w:val="00B60844"/>
    <w:rsid w:val="00C01073"/>
    <w:rsid w:val="00C96207"/>
    <w:rsid w:val="00CB4325"/>
    <w:rsid w:val="00CD7029"/>
    <w:rsid w:val="00D75752"/>
    <w:rsid w:val="00D96168"/>
    <w:rsid w:val="00DA0644"/>
    <w:rsid w:val="00DC118E"/>
    <w:rsid w:val="00DF0871"/>
    <w:rsid w:val="00E358FE"/>
    <w:rsid w:val="00EA47E6"/>
    <w:rsid w:val="00ED2F06"/>
    <w:rsid w:val="00F130D7"/>
    <w:rsid w:val="00F460B9"/>
    <w:rsid w:val="00F5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475C613-5B23-4931-9DCF-3AEAFA7A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1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F9"/>
  </w:style>
  <w:style w:type="paragraph" w:styleId="Footer">
    <w:name w:val="footer"/>
    <w:basedOn w:val="Normal"/>
    <w:link w:val="FooterChar"/>
    <w:uiPriority w:val="99"/>
    <w:unhideWhenUsed/>
    <w:rsid w:val="0012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F9"/>
  </w:style>
  <w:style w:type="character" w:styleId="FollowedHyperlink">
    <w:name w:val="FollowedHyperlink"/>
    <w:basedOn w:val="DefaultParagraphFont"/>
    <w:uiPriority w:val="99"/>
    <w:semiHidden/>
    <w:unhideWhenUsed/>
    <w:rsid w:val="00057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mbeachstate.edu/library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Wells, David B</cp:lastModifiedBy>
  <cp:revision>5</cp:revision>
  <cp:lastPrinted>2015-08-17T14:54:00Z</cp:lastPrinted>
  <dcterms:created xsi:type="dcterms:W3CDTF">2016-03-03T21:14:00Z</dcterms:created>
  <dcterms:modified xsi:type="dcterms:W3CDTF">2016-03-14T17:26:00Z</dcterms:modified>
</cp:coreProperties>
</file>