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2A" w:rsidRDefault="00AE732A" w:rsidP="00DF0FD8">
      <w:pPr>
        <w:pStyle w:val="Default"/>
        <w:spacing w:after="23"/>
        <w:rPr>
          <w:b/>
          <w:color w:val="2F5496" w:themeColor="accent5" w:themeShade="BF"/>
          <w:sz w:val="28"/>
          <w:szCs w:val="28"/>
        </w:rPr>
      </w:pPr>
    </w:p>
    <w:p w:rsidR="008B4B05" w:rsidRPr="000225EA" w:rsidRDefault="008B4B05" w:rsidP="00DF0FD8">
      <w:pPr>
        <w:pStyle w:val="Default"/>
        <w:spacing w:after="23"/>
        <w:rPr>
          <w:b/>
          <w:color w:val="2F5496" w:themeColor="accent5" w:themeShade="BF"/>
          <w:sz w:val="28"/>
          <w:szCs w:val="28"/>
        </w:rPr>
      </w:pPr>
      <w:r w:rsidRPr="000225EA">
        <w:rPr>
          <w:b/>
          <w:color w:val="2F5496" w:themeColor="accent5" w:themeShade="BF"/>
          <w:sz w:val="28"/>
          <w:szCs w:val="28"/>
        </w:rPr>
        <w:t xml:space="preserve">How to Process a </w:t>
      </w:r>
      <w:r w:rsidR="000225EA" w:rsidRPr="000225EA">
        <w:rPr>
          <w:b/>
          <w:color w:val="2F5496" w:themeColor="accent5" w:themeShade="BF"/>
          <w:sz w:val="28"/>
          <w:szCs w:val="28"/>
        </w:rPr>
        <w:t>P</w:t>
      </w:r>
      <w:r w:rsidR="002A6142">
        <w:rPr>
          <w:b/>
          <w:color w:val="2F5496" w:themeColor="accent5" w:themeShade="BF"/>
          <w:sz w:val="28"/>
          <w:szCs w:val="28"/>
        </w:rPr>
        <w:t>-</w:t>
      </w:r>
      <w:r w:rsidRPr="000225EA">
        <w:rPr>
          <w:b/>
          <w:color w:val="2F5496" w:themeColor="accent5" w:themeShade="BF"/>
          <w:sz w:val="28"/>
          <w:szCs w:val="28"/>
        </w:rPr>
        <w:t>Card</w:t>
      </w:r>
      <w:r w:rsidR="000225EA" w:rsidRPr="000225EA">
        <w:rPr>
          <w:b/>
          <w:color w:val="2F5496" w:themeColor="accent5" w:themeShade="BF"/>
          <w:sz w:val="28"/>
          <w:szCs w:val="28"/>
        </w:rPr>
        <w:t xml:space="preserve"> Transaction</w:t>
      </w:r>
    </w:p>
    <w:p w:rsidR="008B4B05" w:rsidRDefault="008B4B05" w:rsidP="00DF0FD8">
      <w:pPr>
        <w:pStyle w:val="Default"/>
        <w:spacing w:after="23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P-Card transactions appear in PantherNet within 3-5 days of the purchase. Cardholders should process their transaction(s) and send for approval within 3 business days of the purchase appearing in the system. </w:t>
      </w: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rPr>
          <w:sz w:val="22"/>
          <w:szCs w:val="22"/>
        </w:rPr>
      </w:pPr>
    </w:p>
    <w:p w:rsidR="00DF0FD8" w:rsidRDefault="00DF0FD8" w:rsidP="00DF0FD8">
      <w:pPr>
        <w:pStyle w:val="Default"/>
        <w:numPr>
          <w:ilvl w:val="0"/>
          <w:numId w:val="1"/>
        </w:numPr>
        <w:spacing w:after="2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Use the path </w:t>
      </w:r>
      <w:r w:rsidR="00954925">
        <w:rPr>
          <w:b/>
          <w:bCs/>
          <w:sz w:val="22"/>
          <w:szCs w:val="22"/>
        </w:rPr>
        <w:t xml:space="preserve">CM PC </w:t>
      </w:r>
      <w:r>
        <w:rPr>
          <w:b/>
          <w:bCs/>
          <w:sz w:val="22"/>
          <w:szCs w:val="22"/>
        </w:rPr>
        <w:t>BA</w:t>
      </w:r>
      <w:r>
        <w:rPr>
          <w:bCs/>
          <w:sz w:val="22"/>
          <w:szCs w:val="22"/>
        </w:rPr>
        <w:t xml:space="preserve">, enter S to select the cardholder as shown below. </w:t>
      </w:r>
      <w:r w:rsidRPr="00DF0FD8">
        <w:rPr>
          <w:b/>
          <w:noProof/>
          <w:color w:val="000000" w:themeColor="text1"/>
        </w:rPr>
        <w:t>(ENTER)</w:t>
      </w:r>
    </w:p>
    <w:p w:rsidR="00DF0FD8" w:rsidRDefault="00DF0FD8" w:rsidP="00640146">
      <w:pPr>
        <w:pStyle w:val="Default"/>
        <w:spacing w:after="23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C51C1" wp14:editId="2AF949CF">
            <wp:simplePos x="0" y="0"/>
            <wp:positionH relativeFrom="column">
              <wp:posOffset>552450</wp:posOffset>
            </wp:positionH>
            <wp:positionV relativeFrom="paragraph">
              <wp:posOffset>120015</wp:posOffset>
            </wp:positionV>
            <wp:extent cx="3763010" cy="3009900"/>
            <wp:effectExtent l="0" t="0" r="8890" b="0"/>
            <wp:wrapThrough wrapText="bothSides">
              <wp:wrapPolygon edited="0">
                <wp:start x="0" y="0"/>
                <wp:lineTo x="0" y="21463"/>
                <wp:lineTo x="21542" y="21463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0225EA" w:rsidRDefault="000225EA" w:rsidP="00DF0FD8">
      <w:pPr>
        <w:pStyle w:val="Default"/>
        <w:spacing w:after="23"/>
        <w:ind w:left="720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ind w:left="720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ind w:left="720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ind w:left="720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ind w:left="720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ind w:left="720"/>
        <w:rPr>
          <w:sz w:val="22"/>
          <w:szCs w:val="22"/>
        </w:rPr>
      </w:pPr>
    </w:p>
    <w:p w:rsidR="00547396" w:rsidRDefault="00547396" w:rsidP="00547396">
      <w:pPr>
        <w:pStyle w:val="Default"/>
        <w:spacing w:after="23"/>
        <w:ind w:left="720"/>
        <w:rPr>
          <w:sz w:val="22"/>
          <w:szCs w:val="22"/>
        </w:rPr>
      </w:pPr>
    </w:p>
    <w:p w:rsidR="00DF0FD8" w:rsidRPr="00DF0FD8" w:rsidRDefault="00DF0FD8" w:rsidP="00547396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 w:rsidRPr="00DF0FD8">
        <w:rPr>
          <w:sz w:val="22"/>
          <w:szCs w:val="22"/>
        </w:rPr>
        <w:t xml:space="preserve">All transactions for cardholder will appear. Enter M to modify transactions. </w:t>
      </w:r>
      <w:r w:rsidRPr="00DF0FD8">
        <w:rPr>
          <w:b/>
          <w:sz w:val="22"/>
          <w:szCs w:val="22"/>
        </w:rPr>
        <w:t>(ENTER)</w:t>
      </w: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FFD3" wp14:editId="0B4A16C6">
            <wp:simplePos x="0" y="0"/>
            <wp:positionH relativeFrom="column">
              <wp:posOffset>523875</wp:posOffset>
            </wp:positionH>
            <wp:positionV relativeFrom="paragraph">
              <wp:posOffset>13970</wp:posOffset>
            </wp:positionV>
            <wp:extent cx="3810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92" y="21465"/>
                <wp:lineTo x="214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FD8" w:rsidRDefault="00DF0FD8" w:rsidP="00DF0FD8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DF0FD8" w:rsidRDefault="00DF0FD8" w:rsidP="00DF0FD8">
      <w:pPr>
        <w:pStyle w:val="Default"/>
        <w:spacing w:after="23"/>
        <w:ind w:left="360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AE732A" w:rsidRDefault="00AE732A" w:rsidP="00DF0FD8">
      <w:pPr>
        <w:pStyle w:val="Default"/>
        <w:spacing w:after="23"/>
        <w:rPr>
          <w:sz w:val="22"/>
          <w:szCs w:val="22"/>
        </w:rPr>
      </w:pPr>
    </w:p>
    <w:p w:rsidR="000225EA" w:rsidRDefault="000225EA" w:rsidP="00DF0FD8">
      <w:pPr>
        <w:pStyle w:val="Default"/>
        <w:spacing w:after="23"/>
        <w:rPr>
          <w:sz w:val="22"/>
          <w:szCs w:val="22"/>
        </w:rPr>
      </w:pPr>
    </w:p>
    <w:p w:rsidR="005626B6" w:rsidRDefault="005626B6" w:rsidP="00547396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Check the vendor ID field to see if it automatically populated.  If not, search the list of vendors by pressing (F1).  </w:t>
      </w:r>
      <w:r w:rsidR="00547396">
        <w:rPr>
          <w:sz w:val="22"/>
          <w:szCs w:val="22"/>
        </w:rPr>
        <w:t xml:space="preserve">Type in a portion of the vendor name </w:t>
      </w:r>
      <w:r w:rsidR="00547396">
        <w:rPr>
          <w:sz w:val="22"/>
          <w:szCs w:val="22"/>
        </w:rPr>
        <w:lastRenderedPageBreak/>
        <w:t xml:space="preserve">and press enter.  Cursor up to vendor name and press enter to populate the vendor field.  </w:t>
      </w:r>
      <w:r>
        <w:rPr>
          <w:sz w:val="22"/>
          <w:szCs w:val="22"/>
        </w:rPr>
        <w:t>Leave blank if vendor cannot be located on the file list.</w:t>
      </w:r>
    </w:p>
    <w:p w:rsidR="000225EA" w:rsidRDefault="000225EA" w:rsidP="000225EA">
      <w:pPr>
        <w:pStyle w:val="Default"/>
        <w:spacing w:after="23"/>
        <w:ind w:left="720"/>
        <w:rPr>
          <w:sz w:val="22"/>
          <w:szCs w:val="22"/>
        </w:rPr>
      </w:pPr>
    </w:p>
    <w:p w:rsidR="00547396" w:rsidRDefault="00547396" w:rsidP="00547396">
      <w:pPr>
        <w:pStyle w:val="Default"/>
        <w:spacing w:after="23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7254C0" wp14:editId="222A1A9A">
            <wp:simplePos x="0" y="0"/>
            <wp:positionH relativeFrom="column">
              <wp:posOffset>438150</wp:posOffset>
            </wp:positionH>
            <wp:positionV relativeFrom="paragraph">
              <wp:posOffset>4445</wp:posOffset>
            </wp:positionV>
            <wp:extent cx="3867150" cy="3093085"/>
            <wp:effectExtent l="0" t="0" r="0" b="0"/>
            <wp:wrapThrough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396" w:rsidRDefault="00547396" w:rsidP="00547396">
      <w:pPr>
        <w:pStyle w:val="Default"/>
        <w:spacing w:after="23"/>
        <w:rPr>
          <w:sz w:val="22"/>
          <w:szCs w:val="22"/>
        </w:rPr>
      </w:pPr>
    </w:p>
    <w:p w:rsidR="00547396" w:rsidRDefault="00547396" w:rsidP="00547396">
      <w:pPr>
        <w:pStyle w:val="Default"/>
        <w:spacing w:after="23"/>
        <w:ind w:left="720"/>
        <w:rPr>
          <w:sz w:val="22"/>
          <w:szCs w:val="22"/>
        </w:rPr>
      </w:pPr>
    </w:p>
    <w:p w:rsidR="00547396" w:rsidRDefault="00547396" w:rsidP="00547396">
      <w:pPr>
        <w:pStyle w:val="Default"/>
        <w:spacing w:after="23"/>
        <w:ind w:left="720"/>
        <w:rPr>
          <w:sz w:val="22"/>
          <w:szCs w:val="22"/>
        </w:rPr>
      </w:pPr>
    </w:p>
    <w:p w:rsidR="005626B6" w:rsidRDefault="005626B6" w:rsidP="00DF0FD8">
      <w:pPr>
        <w:pStyle w:val="Default"/>
        <w:spacing w:after="23"/>
        <w:rPr>
          <w:sz w:val="22"/>
          <w:szCs w:val="22"/>
        </w:rPr>
      </w:pPr>
    </w:p>
    <w:p w:rsidR="00547396" w:rsidRDefault="007056F2" w:rsidP="00DF0FD8">
      <w:pPr>
        <w:pStyle w:val="Default"/>
        <w:spacing w:after="2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70A8" wp14:editId="33F5C0FD">
                <wp:simplePos x="0" y="0"/>
                <wp:positionH relativeFrom="leftMargin">
                  <wp:posOffset>190500</wp:posOffset>
                </wp:positionH>
                <wp:positionV relativeFrom="paragraph">
                  <wp:posOffset>233045</wp:posOffset>
                </wp:positionV>
                <wp:extent cx="866775" cy="723900"/>
                <wp:effectExtent l="0" t="0" r="371475" b="3429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23900"/>
                        </a:xfrm>
                        <a:prstGeom prst="wedgeRoundRectCallout">
                          <a:avLst>
                            <a:gd name="adj1" fmla="val 84313"/>
                            <a:gd name="adj2" fmla="val 884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396" w:rsidRPr="007056F2" w:rsidRDefault="007056F2" w:rsidP="00547396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V</w:t>
                            </w:r>
                            <w:r w:rsidR="00547396" w:rsidRPr="007056F2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endor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47396" w:rsidRPr="007056F2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70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15pt;margin-top:18.35pt;width:68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4DuAIAANsFAAAOAAAAZHJzL2Uyb0RvYy54bWysVN1P2zAQf5+0/8Hy+0jSlhYqUlQVMU1C&#10;gICJZ9exm0z+mu007f76nR03LQPtYVof0jvf1+9+9t3V9U4KtGXWNVqVuDjLMWKK6qpRmxJ/f7n9&#10;coGR80RVRGjFSrxnDl8vPn+66sycjXStRcUsgiTKzTtT4tp7M88yR2smiTvThikwcm0l8aDaTVZZ&#10;0kF2KbJRnk+zTtvKWE2Zc3B60xvxIubnnFH/wLljHokSAzYfvzZ+1+GbLa7IfGOJqRuaYJB/QCFJ&#10;o6DokOqGeIJa27xLJRtqtdPcn1EtM815Q1nsAbop8j+6ea6JYbEXIMeZgSb3/9LS++2jRU1V4hlG&#10;iki4oifdqopV6AnII2rTCmLRigihW49mgbDOuDnEPZtHmzQHYuh+x60M/9AX2kWS9wPJbOcRhcOL&#10;6XQ2O8eIgmk2Gl/m8RKyY7Cxzn9lWqIglLhj1YZFTAFQAhK5Jts75yPpVYJOqh8FRlwKuMMtEehi&#10;Mi7G6Y5PfEZvfMDpA5/xqU8xBdAhD8BMVUE6AIXjQElPQpT8XrAATKgnxoFdaHsUIcd3zVbCIoBX&#10;YkIpU77oTTWpWH98nsMvlRsiYvGYMGTmjRBD7pQgzMz73D3q5B9CWRyLITj/G7A+eIiIlbXyQ7Bs&#10;lLYfJRDQVarc+x9I6qkJLPndegcuQVzrag/P0Op+Pp2htw1c/h1x/pFYuEwYXVgy/gE+XOiuxDpJ&#10;GNXa/vroPPjDnIAVow4GvMTuZ0ssw0h8UzBBl8VkEjZCVCbnsxEo9tSyPrWoVq403Bg8L0AXxeDv&#10;xUHkVstX2EXLUBVMRFGoXWLq7UFZ+X7xwDajbLmMbrAFDPF36tnQkDwQHJ7Vy+6VWJMmwMPo3OvD&#10;MkgvsCf36BsilV62XvPGB+OR16TABolvKG27sKJO9eh13MmL3wAAAP//AwBQSwMEFAAGAAgAAAAh&#10;AKZWHGXeAAAACQEAAA8AAABkcnMvZG93bnJldi54bWxMj81uwjAQhO+V+g7WVuoFgV0QoUrjoBa1&#10;PfXCz4WbiZc4aryOYgPp27Ocyml3NaPZb4rl4Ftxxj42gTS8TBQIpCrYhmoNu+3X+BVETIasaQOh&#10;hj+MsCwfHwqT23ChNZ43qRYcQjE3GlxKXS5lrBx6EyehQ2LtGHpvEp99LW1vLhzuWzlVKpPeNMQf&#10;nOlw5bD63Zy8hu3P96pW09HnfqfoGPcf3o281/r5aXh/A5FwSP9muOEzOpTMdAgnslG0GmaKqySe&#10;2QLETc+yOYgDL3O1AFkW8r5BeQUAAP//AwBQSwECLQAUAAYACAAAACEAtoM4kv4AAADhAQAAEwAA&#10;AAAAAAAAAAAAAAAAAAAAW0NvbnRlbnRfVHlwZXNdLnhtbFBLAQItABQABgAIAAAAIQA4/SH/1gAA&#10;AJQBAAALAAAAAAAAAAAAAAAAAC8BAABfcmVscy8ucmVsc1BLAQItABQABgAIAAAAIQBSQa4DuAIA&#10;ANsFAAAOAAAAAAAAAAAAAAAAAC4CAABkcnMvZTJvRG9jLnhtbFBLAQItABQABgAIAAAAIQCmVhxl&#10;3gAAAAkBAAAPAAAAAAAAAAAAAAAAABIFAABkcnMvZG93bnJldi54bWxQSwUGAAAAAAQABADzAAAA&#10;HQYAAAAA&#10;" adj="29012,29902" fillcolor="#5b9bd5 [3204]" strokecolor="#1f4d78 [1604]" strokeweight="1pt">
                <v:textbox>
                  <w:txbxContent>
                    <w:p w:rsidR="00547396" w:rsidRPr="007056F2" w:rsidRDefault="007056F2" w:rsidP="00547396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V</w:t>
                      </w:r>
                      <w:r w:rsidR="00547396" w:rsidRPr="007056F2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endor 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47396" w:rsidRPr="007056F2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547396" w:rsidRDefault="00547396" w:rsidP="00DF0FD8">
      <w:pPr>
        <w:pStyle w:val="Default"/>
        <w:spacing w:after="23"/>
        <w:rPr>
          <w:sz w:val="22"/>
          <w:szCs w:val="22"/>
        </w:rPr>
      </w:pPr>
    </w:p>
    <w:p w:rsidR="00DF0FD8" w:rsidRDefault="00DF0FD8" w:rsidP="00D239D1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In the description field write: What was purchased and for what purpose the item was used. For travel related transactions: Purpose, city, and dates of travel. </w:t>
      </w:r>
      <w:r w:rsidR="00D239D1">
        <w:rPr>
          <w:sz w:val="22"/>
          <w:szCs w:val="22"/>
        </w:rPr>
        <w:t>Include as much information as possible</w:t>
      </w:r>
    </w:p>
    <w:p w:rsidR="000225EA" w:rsidRDefault="000225EA" w:rsidP="000225EA">
      <w:pPr>
        <w:pStyle w:val="Default"/>
        <w:spacing w:after="23"/>
        <w:ind w:left="720"/>
        <w:rPr>
          <w:sz w:val="22"/>
          <w:szCs w:val="22"/>
        </w:rPr>
      </w:pPr>
    </w:p>
    <w:p w:rsidR="004F0BC1" w:rsidRDefault="004F0BC1" w:rsidP="000225EA">
      <w:pPr>
        <w:pStyle w:val="Default"/>
        <w:spacing w:after="23"/>
        <w:ind w:left="720"/>
        <w:rPr>
          <w:sz w:val="22"/>
          <w:szCs w:val="22"/>
        </w:rPr>
      </w:pPr>
    </w:p>
    <w:p w:rsidR="00DF0FD8" w:rsidRPr="00D239D1" w:rsidRDefault="00D239D1" w:rsidP="00714181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 w:rsidRPr="00D239D1">
        <w:rPr>
          <w:sz w:val="22"/>
          <w:szCs w:val="22"/>
        </w:rPr>
        <w:t xml:space="preserve">Assign the appropriate Org unit number(s) and general ledger (GL) code(s) to the P-Card transaction.  </w:t>
      </w:r>
      <w:r w:rsidR="00DF0FD8" w:rsidRPr="00D239D1">
        <w:rPr>
          <w:b/>
          <w:bCs/>
          <w:sz w:val="22"/>
          <w:szCs w:val="22"/>
        </w:rPr>
        <w:t xml:space="preserve">Always verify this field. </w:t>
      </w:r>
      <w:r>
        <w:rPr>
          <w:b/>
          <w:bCs/>
          <w:sz w:val="22"/>
          <w:szCs w:val="22"/>
        </w:rPr>
        <w:t>(ENTER)</w:t>
      </w:r>
    </w:p>
    <w:p w:rsidR="00D239D1" w:rsidRDefault="00D239D1" w:rsidP="00D239D1">
      <w:pPr>
        <w:pStyle w:val="Default"/>
        <w:spacing w:after="23"/>
        <w:rPr>
          <w:b/>
          <w:bCs/>
          <w:sz w:val="22"/>
          <w:szCs w:val="22"/>
        </w:rPr>
      </w:pPr>
    </w:p>
    <w:p w:rsidR="00D239D1" w:rsidRDefault="00D239D1" w:rsidP="00D239D1">
      <w:pPr>
        <w:pStyle w:val="Default"/>
        <w:spacing w:after="23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010DB2" wp14:editId="5D775DFF">
            <wp:simplePos x="0" y="0"/>
            <wp:positionH relativeFrom="column">
              <wp:posOffset>447675</wp:posOffset>
            </wp:positionH>
            <wp:positionV relativeFrom="paragraph">
              <wp:posOffset>15240</wp:posOffset>
            </wp:positionV>
            <wp:extent cx="3881755" cy="3105150"/>
            <wp:effectExtent l="0" t="0" r="4445" b="0"/>
            <wp:wrapThrough wrapText="bothSides">
              <wp:wrapPolygon edited="0">
                <wp:start x="0" y="0"/>
                <wp:lineTo x="0" y="21467"/>
                <wp:lineTo x="21519" y="21467"/>
                <wp:lineTo x="2151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9D1" w:rsidRDefault="00D239D1" w:rsidP="00D239D1">
      <w:pPr>
        <w:pStyle w:val="Default"/>
        <w:spacing w:after="23"/>
        <w:rPr>
          <w:b/>
          <w:bCs/>
          <w:sz w:val="22"/>
          <w:szCs w:val="22"/>
        </w:rPr>
      </w:pPr>
    </w:p>
    <w:p w:rsidR="00D239D1" w:rsidRDefault="00D239D1" w:rsidP="00D239D1">
      <w:pPr>
        <w:pStyle w:val="Default"/>
        <w:spacing w:after="23"/>
        <w:rPr>
          <w:b/>
          <w:bCs/>
          <w:sz w:val="22"/>
          <w:szCs w:val="22"/>
        </w:rPr>
      </w:pPr>
    </w:p>
    <w:p w:rsidR="00D239D1" w:rsidRPr="00D239D1" w:rsidRDefault="00D239D1" w:rsidP="00D239D1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rPr>
          <w:sz w:val="22"/>
          <w:szCs w:val="22"/>
        </w:rPr>
      </w:pPr>
    </w:p>
    <w:p w:rsidR="004F0BC1" w:rsidRDefault="004F0BC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F0FD8">
      <w:pPr>
        <w:pStyle w:val="Default"/>
        <w:spacing w:after="23"/>
        <w:rPr>
          <w:sz w:val="22"/>
          <w:szCs w:val="22"/>
        </w:rPr>
      </w:pPr>
    </w:p>
    <w:p w:rsidR="00D239D1" w:rsidRDefault="00D239D1" w:rsidP="00D239D1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To send for approval press (</w:t>
      </w:r>
      <w:r w:rsidRPr="00407DE8">
        <w:rPr>
          <w:b/>
          <w:sz w:val="22"/>
          <w:szCs w:val="22"/>
        </w:rPr>
        <w:t>F5</w:t>
      </w:r>
      <w:r>
        <w:rPr>
          <w:sz w:val="22"/>
          <w:szCs w:val="22"/>
        </w:rPr>
        <w:t xml:space="preserve">), type the word </w:t>
      </w:r>
      <w:r w:rsidRPr="00407DE8">
        <w:rPr>
          <w:b/>
          <w:sz w:val="22"/>
          <w:szCs w:val="22"/>
        </w:rPr>
        <w:t>yes</w:t>
      </w:r>
      <w:r>
        <w:rPr>
          <w:sz w:val="22"/>
          <w:szCs w:val="22"/>
        </w:rPr>
        <w:t xml:space="preserve">, and press </w:t>
      </w:r>
      <w:r w:rsidR="00407DE8">
        <w:rPr>
          <w:b/>
          <w:sz w:val="22"/>
          <w:szCs w:val="22"/>
        </w:rPr>
        <w:t>E</w:t>
      </w:r>
      <w:bookmarkStart w:id="0" w:name="_GoBack"/>
      <w:bookmarkEnd w:id="0"/>
      <w:r w:rsidRPr="00407DE8">
        <w:rPr>
          <w:b/>
          <w:sz w:val="22"/>
          <w:szCs w:val="22"/>
        </w:rPr>
        <w:t>nter</w:t>
      </w:r>
      <w:r>
        <w:rPr>
          <w:sz w:val="22"/>
          <w:szCs w:val="22"/>
        </w:rPr>
        <w:t>.</w:t>
      </w:r>
    </w:p>
    <w:p w:rsidR="00481FE8" w:rsidRDefault="00481FE8" w:rsidP="00481FE8">
      <w:pPr>
        <w:pStyle w:val="Default"/>
        <w:spacing w:after="23"/>
        <w:ind w:left="360"/>
        <w:rPr>
          <w:sz w:val="22"/>
          <w:szCs w:val="22"/>
        </w:rPr>
      </w:pPr>
    </w:p>
    <w:p w:rsidR="005E7CD2" w:rsidRDefault="005E7CD2" w:rsidP="005E7CD2">
      <w:pPr>
        <w:pStyle w:val="Default"/>
        <w:spacing w:after="23"/>
        <w:ind w:left="720"/>
        <w:rPr>
          <w:sz w:val="22"/>
          <w:szCs w:val="22"/>
        </w:rPr>
      </w:pPr>
    </w:p>
    <w:p w:rsidR="00DF0FD8" w:rsidRDefault="00DF0FD8" w:rsidP="00D239D1">
      <w:pPr>
        <w:pStyle w:val="Default"/>
        <w:numPr>
          <w:ilvl w:val="0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It is the cardholder’s responsibility to make sure the transaction has made it through the approval process and gets to the Finance Department (P-Card Specialist’s PantherNet Approval Queue) within one week of the transaction being loaded into PantherNet. </w:t>
      </w:r>
    </w:p>
    <w:p w:rsidR="00DF0FD8" w:rsidRDefault="00DF0FD8" w:rsidP="00DF0FD8">
      <w:pPr>
        <w:pStyle w:val="Default"/>
        <w:rPr>
          <w:sz w:val="22"/>
          <w:szCs w:val="22"/>
        </w:rPr>
      </w:pPr>
    </w:p>
    <w:p w:rsidR="009E7CE1" w:rsidRDefault="009E7CE1"/>
    <w:p w:rsidR="00217FC8" w:rsidRPr="00217FC8" w:rsidRDefault="00217FC8">
      <w:pPr>
        <w:rPr>
          <w:rFonts w:ascii="Times New Roman" w:hAnsi="Times New Roman" w:cs="Times New Roman"/>
          <w:b/>
          <w:u w:val="single"/>
        </w:rPr>
      </w:pPr>
      <w:r w:rsidRPr="00217FC8">
        <w:rPr>
          <w:rFonts w:ascii="Times New Roman" w:hAnsi="Times New Roman" w:cs="Times New Roman"/>
          <w:b/>
          <w:u w:val="single"/>
        </w:rPr>
        <w:t>Tips:</w:t>
      </w:r>
    </w:p>
    <w:p w:rsidR="00217FC8" w:rsidRDefault="00217FC8">
      <w:pPr>
        <w:rPr>
          <w:rFonts w:ascii="Times New Roman" w:hAnsi="Times New Roman" w:cs="Times New Roman"/>
        </w:rPr>
      </w:pPr>
      <w:r w:rsidRPr="00217FC8">
        <w:rPr>
          <w:rFonts w:ascii="Times New Roman" w:hAnsi="Times New Roman" w:cs="Times New Roman"/>
        </w:rPr>
        <w:t xml:space="preserve">To see all P-Card transactions made by a particular cardholder, use the path </w:t>
      </w:r>
      <w:r w:rsidRPr="00217FC8">
        <w:rPr>
          <w:rFonts w:ascii="Times New Roman" w:hAnsi="Times New Roman" w:cs="Times New Roman"/>
          <w:b/>
        </w:rPr>
        <w:t>CM</w:t>
      </w:r>
      <w:r w:rsidR="00954925">
        <w:rPr>
          <w:rFonts w:ascii="Times New Roman" w:hAnsi="Times New Roman" w:cs="Times New Roman"/>
          <w:b/>
        </w:rPr>
        <w:t xml:space="preserve"> PC </w:t>
      </w:r>
      <w:r w:rsidRPr="00217FC8">
        <w:rPr>
          <w:rFonts w:ascii="Times New Roman" w:hAnsi="Times New Roman" w:cs="Times New Roman"/>
          <w:b/>
        </w:rPr>
        <w:t>PS</w:t>
      </w:r>
    </w:p>
    <w:p w:rsidR="00217FC8" w:rsidRPr="00217FC8" w:rsidRDefault="00217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locate a P-Card transaction in the approval path, use </w:t>
      </w:r>
      <w:r w:rsidR="00954925">
        <w:rPr>
          <w:rFonts w:ascii="Times New Roman" w:hAnsi="Times New Roman" w:cs="Times New Roman"/>
          <w:b/>
        </w:rPr>
        <w:t xml:space="preserve">CM AS </w:t>
      </w:r>
      <w:r w:rsidRPr="00217FC8">
        <w:rPr>
          <w:rFonts w:ascii="Times New Roman" w:hAnsi="Times New Roman" w:cs="Times New Roman"/>
          <w:b/>
        </w:rPr>
        <w:t>DQ</w:t>
      </w:r>
    </w:p>
    <w:p w:rsidR="00217FC8" w:rsidRDefault="00217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*System Id: FIA</w:t>
      </w:r>
    </w:p>
    <w:p w:rsidR="00217FC8" w:rsidRDefault="00217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*Document Type: PC</w:t>
      </w:r>
    </w:p>
    <w:p w:rsidR="00217FC8" w:rsidRPr="00217FC8" w:rsidRDefault="00217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Document ID: 2014A003498 </w:t>
      </w:r>
      <w:r w:rsidRPr="00217FC8">
        <w:rPr>
          <w:rFonts w:ascii="Times New Roman" w:hAnsi="Times New Roman" w:cs="Times New Roman"/>
          <w:b/>
        </w:rPr>
        <w:t>(ENTER)</w:t>
      </w:r>
    </w:p>
    <w:sectPr w:rsidR="00217FC8" w:rsidRPr="00217FC8" w:rsidSect="005E7CD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E5FE6"/>
    <w:multiLevelType w:val="hybridMultilevel"/>
    <w:tmpl w:val="D0C4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83BB0"/>
    <w:multiLevelType w:val="hybridMultilevel"/>
    <w:tmpl w:val="83E6792C"/>
    <w:lvl w:ilvl="0" w:tplc="998C04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8"/>
    <w:rsid w:val="000225EA"/>
    <w:rsid w:val="00217FC8"/>
    <w:rsid w:val="002A6142"/>
    <w:rsid w:val="00407DE8"/>
    <w:rsid w:val="00481FE8"/>
    <w:rsid w:val="004F0BC1"/>
    <w:rsid w:val="00547396"/>
    <w:rsid w:val="005626B6"/>
    <w:rsid w:val="00591800"/>
    <w:rsid w:val="005E7CD2"/>
    <w:rsid w:val="00640146"/>
    <w:rsid w:val="007056F2"/>
    <w:rsid w:val="008B4B05"/>
    <w:rsid w:val="00954925"/>
    <w:rsid w:val="009E7CE1"/>
    <w:rsid w:val="00AE732A"/>
    <w:rsid w:val="00AF0F62"/>
    <w:rsid w:val="00B405AA"/>
    <w:rsid w:val="00CF7D92"/>
    <w:rsid w:val="00D239D1"/>
    <w:rsid w:val="00D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DAB1-07BF-4300-BD7E-1505F9F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Tranetta</dc:creator>
  <cp:keywords/>
  <dc:description/>
  <cp:lastModifiedBy>Wijetunga, Suresh S</cp:lastModifiedBy>
  <cp:revision>14</cp:revision>
  <cp:lastPrinted>2013-11-05T14:44:00Z</cp:lastPrinted>
  <dcterms:created xsi:type="dcterms:W3CDTF">2014-05-29T12:59:00Z</dcterms:created>
  <dcterms:modified xsi:type="dcterms:W3CDTF">2014-05-29T13:36:00Z</dcterms:modified>
</cp:coreProperties>
</file>